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BC20" w14:textId="77777777" w:rsidR="00C3675A" w:rsidRDefault="00C3675A"/>
    <w:p w14:paraId="7293A504" w14:textId="542608FB" w:rsidR="00C0721F" w:rsidRPr="001A497B" w:rsidRDefault="00C0721F" w:rsidP="0015283F">
      <w:pPr>
        <w:ind w:left="2160"/>
        <w:rPr>
          <w:rFonts w:ascii="Arial" w:hAnsi="Arial" w:cs="Arial"/>
          <w:b/>
          <w:color w:val="215868" w:themeColor="accent5" w:themeShade="80"/>
        </w:rPr>
      </w:pPr>
    </w:p>
    <w:p w14:paraId="252E6CFC" w14:textId="2C75D316" w:rsidR="00C0721F" w:rsidRDefault="00C0721F" w:rsidP="00C0721F">
      <w:pPr>
        <w:jc w:val="center"/>
        <w:rPr>
          <w:rFonts w:ascii="Arial" w:hAnsi="Arial" w:cs="Arial"/>
          <w:b/>
          <w:sz w:val="16"/>
          <w:szCs w:val="16"/>
        </w:rPr>
      </w:pPr>
    </w:p>
    <w:p w14:paraId="3F2FC50A" w14:textId="26A6E681" w:rsidR="0015283F" w:rsidRDefault="0015283F" w:rsidP="00C0721F">
      <w:pPr>
        <w:jc w:val="center"/>
        <w:rPr>
          <w:rFonts w:ascii="Arial" w:hAnsi="Arial" w:cs="Arial"/>
          <w:b/>
          <w:sz w:val="16"/>
          <w:szCs w:val="16"/>
        </w:rPr>
      </w:pPr>
    </w:p>
    <w:p w14:paraId="6BE59C7B" w14:textId="77777777" w:rsidR="0015283F" w:rsidRPr="000C4944" w:rsidRDefault="0015283F" w:rsidP="00C0721F">
      <w:pPr>
        <w:jc w:val="center"/>
        <w:rPr>
          <w:rFonts w:ascii="Arial" w:hAnsi="Arial" w:cs="Arial"/>
          <w:b/>
          <w:sz w:val="16"/>
          <w:szCs w:val="16"/>
        </w:rPr>
      </w:pPr>
    </w:p>
    <w:p w14:paraId="0117D3FF" w14:textId="77777777" w:rsidR="002B07DC" w:rsidRPr="002B07DC" w:rsidRDefault="002B07DC" w:rsidP="002B07DC">
      <w:pPr>
        <w:pBdr>
          <w:top w:val="single" w:sz="12" w:space="1" w:color="000080"/>
          <w:bottom w:val="single" w:sz="12" w:space="1" w:color="000080"/>
        </w:pBdr>
        <w:spacing w:line="276" w:lineRule="auto"/>
        <w:ind w:left="-28"/>
        <w:jc w:val="center"/>
        <w:rPr>
          <w:rFonts w:ascii="Arial" w:hAnsi="Arial" w:cs="Arial"/>
          <w:b/>
          <w:color w:val="000080"/>
          <w:sz w:val="10"/>
          <w:szCs w:val="10"/>
          <w:lang w:val="en-ZA"/>
        </w:rPr>
      </w:pPr>
    </w:p>
    <w:p w14:paraId="75DA085E" w14:textId="23225712" w:rsidR="00904A52" w:rsidRDefault="00904A52" w:rsidP="00904A52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CF708D">
        <w:rPr>
          <w:rFonts w:ascii="Arial" w:hAnsi="Arial" w:cs="Arial"/>
          <w:b/>
          <w:color w:val="000080"/>
          <w:sz w:val="22"/>
          <w:szCs w:val="22"/>
          <w:lang w:val="en-ZA"/>
        </w:rPr>
        <w:t>REPORT ON KNOWLEDGE SHARING SESSION</w:t>
      </w:r>
    </w:p>
    <w:p w14:paraId="62BDB119" w14:textId="77777777" w:rsidR="009F4D21" w:rsidRPr="009F4D21" w:rsidRDefault="009F4D21" w:rsidP="00904A52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12"/>
          <w:szCs w:val="12"/>
          <w:lang w:val="en-ZA"/>
        </w:rPr>
      </w:pPr>
    </w:p>
    <w:p w14:paraId="6D4E427B" w14:textId="24FC502F" w:rsidR="00904A52" w:rsidRPr="00CF708D" w:rsidRDefault="00CF708D" w:rsidP="009F4D21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CF708D">
        <w:rPr>
          <w:rFonts w:ascii="Arial" w:hAnsi="Arial" w:cs="Arial"/>
          <w:b/>
          <w:bCs/>
          <w:color w:val="000080"/>
          <w:sz w:val="22"/>
          <w:szCs w:val="22"/>
          <w:lang w:val="en-ZA"/>
        </w:rPr>
        <w:t>CURRENT TRENDS IN NON-CONVENTIONAL WATER SOURCES LOCALLY AND GLOBALLY</w:t>
      </w:r>
    </w:p>
    <w:p w14:paraId="69A27382" w14:textId="3206C99D" w:rsidR="00904A52" w:rsidRDefault="00904A52" w:rsidP="00904A52">
      <w:pPr>
        <w:spacing w:line="288" w:lineRule="auto"/>
        <w:rPr>
          <w:rFonts w:ascii="Arial" w:hAnsi="Arial" w:cs="Arial"/>
          <w:b/>
          <w:color w:val="000080"/>
          <w:sz w:val="16"/>
          <w:szCs w:val="16"/>
          <w:lang w:val="en-ZA"/>
        </w:rPr>
      </w:pPr>
    </w:p>
    <w:p w14:paraId="49716A4B" w14:textId="6BCAC44E" w:rsidR="00867491" w:rsidRPr="00867491" w:rsidRDefault="00577402" w:rsidP="00904A52">
      <w:pPr>
        <w:spacing w:line="288" w:lineRule="auto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867491">
        <w:rPr>
          <w:rFonts w:ascii="Arial" w:hAnsi="Arial" w:cs="Arial"/>
          <w:b/>
          <w:color w:val="000080"/>
          <w:sz w:val="22"/>
          <w:szCs w:val="22"/>
          <w:lang w:val="en-ZA"/>
        </w:rPr>
        <w:t>Summary</w:t>
      </w:r>
    </w:p>
    <w:p w14:paraId="59C03D2C" w14:textId="40022254" w:rsidR="00904A52" w:rsidRPr="003548BF" w:rsidRDefault="00135342" w:rsidP="00904A5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  <w:r w:rsidRPr="003548BF">
        <w:rPr>
          <w:rFonts w:ascii="Arial" w:hAnsi="Arial"/>
          <w:sz w:val="22"/>
          <w:szCs w:val="22"/>
          <w:lang w:val="en-ZA"/>
        </w:rPr>
        <w:t>This report presents the proceedings of a Knowledge Sharing Session on the t</w:t>
      </w:r>
      <w:r w:rsidR="00CF708D" w:rsidRPr="003548BF">
        <w:rPr>
          <w:rFonts w:ascii="Arial" w:hAnsi="Arial"/>
          <w:sz w:val="22"/>
          <w:szCs w:val="22"/>
          <w:lang w:val="en-ZA"/>
        </w:rPr>
        <w:t xml:space="preserve">opic </w:t>
      </w:r>
      <w:bookmarkStart w:id="0" w:name="_Hlk52712579"/>
      <w:r w:rsidRPr="003548BF">
        <w:rPr>
          <w:rFonts w:ascii="Arial" w:hAnsi="Arial"/>
          <w:i/>
          <w:sz w:val="22"/>
          <w:szCs w:val="22"/>
          <w:lang w:val="en-ZA"/>
        </w:rPr>
        <w:t>“Exploring current trends in non-conventional water sources locally and globally”</w:t>
      </w:r>
      <w:r w:rsidRPr="003548BF">
        <w:rPr>
          <w:rFonts w:ascii="Arial" w:hAnsi="Arial"/>
          <w:sz w:val="22"/>
          <w:szCs w:val="22"/>
          <w:lang w:val="en-ZA"/>
        </w:rPr>
        <w:t xml:space="preserve">, held </w:t>
      </w:r>
      <w:r w:rsidR="003B5E61" w:rsidRPr="003548BF">
        <w:rPr>
          <w:rFonts w:ascii="Arial" w:hAnsi="Arial"/>
          <w:sz w:val="22"/>
          <w:szCs w:val="22"/>
          <w:lang w:val="en-ZA"/>
        </w:rPr>
        <w:t xml:space="preserve">in </w:t>
      </w:r>
      <w:r w:rsidRPr="003548BF">
        <w:rPr>
          <w:rFonts w:ascii="Arial" w:hAnsi="Arial"/>
          <w:sz w:val="22"/>
          <w:szCs w:val="22"/>
          <w:lang w:val="en-ZA"/>
        </w:rPr>
        <w:t>July 2020</w:t>
      </w:r>
      <w:r w:rsidR="00CF708D" w:rsidRPr="003548BF">
        <w:rPr>
          <w:rFonts w:ascii="Arial" w:hAnsi="Arial"/>
          <w:sz w:val="22"/>
          <w:szCs w:val="22"/>
          <w:lang w:val="en-ZA"/>
        </w:rPr>
        <w:t>.</w:t>
      </w:r>
      <w:r w:rsidRPr="003548BF">
        <w:rPr>
          <w:rFonts w:ascii="Arial" w:hAnsi="Arial"/>
          <w:sz w:val="22"/>
          <w:szCs w:val="22"/>
          <w:lang w:val="en-ZA"/>
        </w:rPr>
        <w:t xml:space="preserve"> The session was </w:t>
      </w:r>
      <w:r w:rsidR="00CF708D" w:rsidRPr="003548BF">
        <w:rPr>
          <w:rFonts w:ascii="Arial" w:hAnsi="Arial"/>
          <w:sz w:val="22"/>
          <w:szCs w:val="22"/>
          <w:lang w:val="en-ZA"/>
        </w:rPr>
        <w:t xml:space="preserve">designed </w:t>
      </w:r>
      <w:r w:rsidRPr="003548BF">
        <w:rPr>
          <w:rFonts w:ascii="Arial" w:hAnsi="Arial"/>
          <w:sz w:val="22"/>
          <w:szCs w:val="22"/>
          <w:lang w:val="en-ZA"/>
        </w:rPr>
        <w:t>to discuss and share understandings of the influence and current trends of non-conventional water sources. The evaluation looked at both global trends and local trends.</w:t>
      </w:r>
      <w:bookmarkEnd w:id="0"/>
      <w:r w:rsidRPr="003548BF">
        <w:rPr>
          <w:rFonts w:ascii="Arial" w:hAnsi="Arial"/>
          <w:sz w:val="22"/>
          <w:szCs w:val="22"/>
          <w:lang w:val="en-ZA"/>
        </w:rPr>
        <w:t xml:space="preserve">    </w:t>
      </w:r>
    </w:p>
    <w:p w14:paraId="22374768" w14:textId="77777777" w:rsidR="00135342" w:rsidRPr="003548BF" w:rsidRDefault="00135342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7EA894BD" w14:textId="15A32662" w:rsidR="00135342" w:rsidRPr="003548BF" w:rsidRDefault="00CF708D" w:rsidP="0013534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  <w:r w:rsidRPr="003548BF">
        <w:rPr>
          <w:rFonts w:ascii="Arial" w:hAnsi="Arial"/>
          <w:sz w:val="22"/>
          <w:szCs w:val="22"/>
          <w:lang w:val="en-US"/>
        </w:rPr>
        <w:t xml:space="preserve">As </w:t>
      </w:r>
      <w:r w:rsidR="00135342" w:rsidRPr="003548BF">
        <w:rPr>
          <w:rFonts w:ascii="Arial" w:hAnsi="Arial"/>
          <w:sz w:val="22"/>
          <w:szCs w:val="22"/>
          <w:lang w:val="en-US"/>
        </w:rPr>
        <w:t xml:space="preserve">conventional water sources are stretched locally and globally, there is growing interest in non-conventional water sources to meet </w:t>
      </w:r>
      <w:r w:rsidRPr="003548BF">
        <w:rPr>
          <w:rFonts w:ascii="Arial" w:hAnsi="Arial"/>
          <w:sz w:val="22"/>
          <w:szCs w:val="22"/>
          <w:lang w:val="en-US"/>
        </w:rPr>
        <w:t xml:space="preserve">growing </w:t>
      </w:r>
      <w:r w:rsidR="00135342" w:rsidRPr="003548BF">
        <w:rPr>
          <w:rFonts w:ascii="Arial" w:hAnsi="Arial"/>
          <w:sz w:val="22"/>
          <w:szCs w:val="22"/>
          <w:lang w:val="en-US"/>
        </w:rPr>
        <w:t>needs.</w:t>
      </w:r>
      <w:r w:rsidR="00135342" w:rsidRPr="003548BF">
        <w:rPr>
          <w:rFonts w:ascii="Arial" w:hAnsi="Arial"/>
          <w:sz w:val="22"/>
          <w:szCs w:val="22"/>
          <w:lang w:val="en-ZA"/>
        </w:rPr>
        <w:t xml:space="preserve"> The session attracted interest from more than twenty employees, with participants drawn from all the organisation’s Divisions. </w:t>
      </w:r>
      <w:r w:rsidR="00135342" w:rsidRPr="003548BF">
        <w:rPr>
          <w:rFonts w:ascii="Arial" w:hAnsi="Arial"/>
          <w:sz w:val="22"/>
          <w:szCs w:val="22"/>
          <w:lang w:val="en-US"/>
        </w:rPr>
        <w:t>The session enjoyed several highlights summarized below.</w:t>
      </w:r>
    </w:p>
    <w:p w14:paraId="3EC44240" w14:textId="77777777" w:rsidR="00904A52" w:rsidRPr="003548BF" w:rsidRDefault="00904A52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33CECC02" w14:textId="50C0AA8C" w:rsidR="00904A52" w:rsidRPr="003548BF" w:rsidRDefault="00135342" w:rsidP="00904A52">
      <w:pPr>
        <w:widowControl w:val="0"/>
        <w:spacing w:line="288" w:lineRule="auto"/>
        <w:jc w:val="both"/>
        <w:rPr>
          <w:rFonts w:ascii="Arial" w:hAnsi="Arial"/>
          <w:bCs/>
          <w:iCs/>
          <w:sz w:val="22"/>
          <w:szCs w:val="22"/>
          <w:lang w:val="en-ZA"/>
        </w:rPr>
      </w:pPr>
      <w:r w:rsidRPr="003548BF">
        <w:rPr>
          <w:rFonts w:ascii="Arial" w:hAnsi="Arial"/>
          <w:bCs/>
          <w:iCs/>
          <w:sz w:val="22"/>
          <w:szCs w:val="22"/>
          <w:lang w:val="en-ZA"/>
        </w:rPr>
        <w:t>The session learnt that South Africa</w:t>
      </w:r>
      <w:r w:rsidR="006D7E2A" w:rsidRPr="003548BF">
        <w:rPr>
          <w:rFonts w:ascii="Arial" w:hAnsi="Arial"/>
          <w:bCs/>
          <w:iCs/>
          <w:sz w:val="22"/>
          <w:szCs w:val="22"/>
          <w:lang w:val="en-ZA"/>
        </w:rPr>
        <w:t xml:space="preserve"> </w:t>
      </w:r>
      <w:r w:rsidRPr="003548BF">
        <w:rPr>
          <w:rFonts w:ascii="Arial" w:hAnsi="Arial"/>
          <w:bCs/>
          <w:iCs/>
          <w:sz w:val="22"/>
          <w:szCs w:val="22"/>
          <w:lang w:val="en-ZA"/>
        </w:rPr>
        <w:t>face</w:t>
      </w:r>
      <w:r w:rsidR="00856FD8" w:rsidRPr="003548BF">
        <w:rPr>
          <w:rFonts w:ascii="Arial" w:hAnsi="Arial"/>
          <w:bCs/>
          <w:iCs/>
          <w:sz w:val="22"/>
          <w:szCs w:val="22"/>
          <w:lang w:val="en-ZA"/>
        </w:rPr>
        <w:t>s</w:t>
      </w:r>
      <w:r w:rsidRPr="003548BF">
        <w:rPr>
          <w:rFonts w:ascii="Arial" w:hAnsi="Arial"/>
          <w:bCs/>
          <w:iCs/>
          <w:sz w:val="22"/>
          <w:szCs w:val="22"/>
          <w:lang w:val="en-ZA"/>
        </w:rPr>
        <w:t xml:space="preserve"> the challenge</w:t>
      </w:r>
      <w:r w:rsidR="00005DC4" w:rsidRPr="003548BF">
        <w:rPr>
          <w:rFonts w:ascii="Arial" w:hAnsi="Arial"/>
          <w:bCs/>
          <w:iCs/>
          <w:sz w:val="22"/>
          <w:szCs w:val="22"/>
          <w:lang w:val="en-ZA"/>
        </w:rPr>
        <w:t xml:space="preserve"> that </w:t>
      </w:r>
      <w:r w:rsidRPr="003548BF">
        <w:rPr>
          <w:rFonts w:ascii="Arial" w:hAnsi="Arial"/>
          <w:bCs/>
          <w:iCs/>
          <w:sz w:val="22"/>
          <w:szCs w:val="22"/>
          <w:lang w:val="en-ZA"/>
        </w:rPr>
        <w:t xml:space="preserve">conventional water </w:t>
      </w:r>
      <w:r w:rsidR="00005DC4" w:rsidRPr="003548BF">
        <w:rPr>
          <w:rFonts w:ascii="Arial" w:hAnsi="Arial"/>
          <w:bCs/>
          <w:iCs/>
          <w:sz w:val="22"/>
          <w:szCs w:val="22"/>
          <w:lang w:val="en-ZA"/>
        </w:rPr>
        <w:t xml:space="preserve">is almost </w:t>
      </w:r>
      <w:r w:rsidRPr="003548BF">
        <w:rPr>
          <w:rFonts w:ascii="Arial" w:hAnsi="Arial"/>
          <w:bCs/>
          <w:iCs/>
          <w:sz w:val="22"/>
          <w:szCs w:val="22"/>
          <w:lang w:val="en-ZA"/>
        </w:rPr>
        <w:t>fully allocated</w:t>
      </w:r>
      <w:r w:rsidR="00005DC4" w:rsidRPr="003548BF">
        <w:rPr>
          <w:rFonts w:ascii="Arial" w:hAnsi="Arial"/>
          <w:bCs/>
          <w:iCs/>
          <w:sz w:val="22"/>
          <w:szCs w:val="22"/>
          <w:lang w:val="en-ZA"/>
        </w:rPr>
        <w:t xml:space="preserve">. </w:t>
      </w:r>
      <w:r w:rsidR="00856FD8" w:rsidRPr="003548BF">
        <w:rPr>
          <w:rFonts w:ascii="Arial" w:hAnsi="Arial"/>
          <w:bCs/>
          <w:iCs/>
          <w:sz w:val="22"/>
          <w:szCs w:val="22"/>
          <w:lang w:val="en-ZA"/>
        </w:rPr>
        <w:t xml:space="preserve">Sites for new dams are few. </w:t>
      </w:r>
      <w:r w:rsidR="00005DC4" w:rsidRPr="003548BF">
        <w:rPr>
          <w:rFonts w:ascii="Arial" w:hAnsi="Arial"/>
          <w:bCs/>
          <w:iCs/>
          <w:sz w:val="22"/>
          <w:szCs w:val="22"/>
          <w:lang w:val="en-ZA"/>
        </w:rPr>
        <w:t>The session also observed that the market size for non-conventional water sources is growing (</w:t>
      </w:r>
      <w:r w:rsidR="003B5E61" w:rsidRPr="003548BF">
        <w:rPr>
          <w:rFonts w:ascii="Arial" w:hAnsi="Arial"/>
          <w:bCs/>
          <w:iCs/>
          <w:sz w:val="22"/>
          <w:szCs w:val="22"/>
          <w:lang w:val="en-ZA"/>
        </w:rPr>
        <w:t xml:space="preserve">totalling </w:t>
      </w:r>
      <w:r w:rsidR="00005DC4" w:rsidRPr="003548BF">
        <w:rPr>
          <w:rFonts w:ascii="Arial" w:hAnsi="Arial"/>
          <w:bCs/>
          <w:iCs/>
          <w:sz w:val="22"/>
          <w:szCs w:val="22"/>
          <w:lang w:val="en-ZA"/>
        </w:rPr>
        <w:t>US$34 billion) across the globe, with all three options of seawater desalination, water reclamation, and water harvesting gaining momentum and growing at between 6.5% and 13% per year</w:t>
      </w:r>
      <w:r w:rsidRPr="003548BF">
        <w:rPr>
          <w:rFonts w:ascii="Arial" w:hAnsi="Arial"/>
          <w:bCs/>
          <w:iCs/>
          <w:sz w:val="22"/>
          <w:szCs w:val="22"/>
          <w:lang w:val="en-ZA"/>
        </w:rPr>
        <w:t>.</w:t>
      </w:r>
    </w:p>
    <w:p w14:paraId="56CB7088" w14:textId="55A9041F" w:rsidR="00904A52" w:rsidRPr="003548BF" w:rsidRDefault="00904A52" w:rsidP="00904A52">
      <w:pPr>
        <w:widowControl w:val="0"/>
        <w:spacing w:line="288" w:lineRule="auto"/>
        <w:jc w:val="both"/>
        <w:rPr>
          <w:rFonts w:ascii="Arial" w:hAnsi="Arial"/>
          <w:bCs/>
          <w:iCs/>
          <w:sz w:val="16"/>
          <w:szCs w:val="16"/>
          <w:lang w:val="en-ZA"/>
        </w:rPr>
      </w:pPr>
    </w:p>
    <w:p w14:paraId="1B3DF369" w14:textId="77777777" w:rsidR="0015283F" w:rsidRDefault="00005DC4" w:rsidP="00005DC4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  <w:r w:rsidRPr="003548BF">
        <w:rPr>
          <w:rFonts w:ascii="Arial" w:hAnsi="Arial"/>
          <w:sz w:val="22"/>
          <w:szCs w:val="22"/>
          <w:lang w:val="en-US"/>
        </w:rPr>
        <w:t>The session highlighted that South Africa is adapting to non-conventional water sources</w:t>
      </w:r>
      <w:r w:rsidR="00856FD8" w:rsidRPr="003548BF">
        <w:rPr>
          <w:rFonts w:ascii="Arial" w:hAnsi="Arial"/>
          <w:sz w:val="22"/>
          <w:szCs w:val="22"/>
          <w:lang w:val="en-US"/>
        </w:rPr>
        <w:t xml:space="preserve">. It has </w:t>
      </w:r>
      <w:r w:rsidRPr="003548BF">
        <w:rPr>
          <w:rFonts w:ascii="Arial" w:hAnsi="Arial"/>
          <w:sz w:val="22"/>
          <w:szCs w:val="22"/>
          <w:lang w:val="en-US"/>
        </w:rPr>
        <w:t>strategies for desalination and water reuse</w:t>
      </w:r>
      <w:r w:rsidR="00F15600" w:rsidRPr="003548BF">
        <w:rPr>
          <w:i/>
          <w:iCs/>
          <w:lang w:val="en-US"/>
        </w:rPr>
        <w:t xml:space="preserve"> </w:t>
      </w:r>
      <w:r w:rsidR="00F15600" w:rsidRPr="003548BF">
        <w:rPr>
          <w:rFonts w:ascii="Arial" w:hAnsi="Arial"/>
          <w:sz w:val="22"/>
          <w:szCs w:val="22"/>
          <w:lang w:val="en-US"/>
        </w:rPr>
        <w:t>as detailed in the recently launched National Water and Sanitation Master Plan</w:t>
      </w:r>
      <w:r w:rsidR="00856FD8" w:rsidRPr="003548BF">
        <w:rPr>
          <w:rFonts w:ascii="Arial" w:hAnsi="Arial"/>
          <w:sz w:val="22"/>
          <w:szCs w:val="22"/>
          <w:lang w:val="en-US"/>
        </w:rPr>
        <w:t>.</w:t>
      </w:r>
      <w:r w:rsidRPr="003548BF">
        <w:rPr>
          <w:rFonts w:ascii="Arial" w:hAnsi="Arial"/>
          <w:sz w:val="22"/>
          <w:szCs w:val="22"/>
          <w:lang w:val="en-US"/>
        </w:rPr>
        <w:t xml:space="preserve"> </w:t>
      </w:r>
      <w:r w:rsidR="00CF708D" w:rsidRPr="003548BF">
        <w:rPr>
          <w:rFonts w:ascii="Arial" w:hAnsi="Arial"/>
          <w:sz w:val="22"/>
          <w:szCs w:val="22"/>
          <w:lang w:val="en-US"/>
        </w:rPr>
        <w:t>It was, h</w:t>
      </w:r>
      <w:r w:rsidRPr="003548BF">
        <w:rPr>
          <w:rFonts w:ascii="Arial" w:hAnsi="Arial"/>
          <w:sz w:val="22"/>
          <w:szCs w:val="22"/>
          <w:lang w:val="en-US"/>
        </w:rPr>
        <w:t xml:space="preserve">owever, noted that implementation is slow. </w:t>
      </w:r>
      <w:r w:rsidR="006D7E2A" w:rsidRPr="003548BF">
        <w:rPr>
          <w:rFonts w:ascii="Arial" w:hAnsi="Arial"/>
          <w:sz w:val="22"/>
          <w:szCs w:val="22"/>
          <w:lang w:val="en-US"/>
        </w:rPr>
        <w:t>Notably, i</w:t>
      </w:r>
      <w:r w:rsidRPr="003548BF">
        <w:rPr>
          <w:rFonts w:ascii="Arial" w:hAnsi="Arial"/>
          <w:sz w:val="22"/>
          <w:szCs w:val="22"/>
          <w:lang w:val="en-US"/>
        </w:rPr>
        <w:t xml:space="preserve">nterest in rainwater harvesting </w:t>
      </w:r>
      <w:r w:rsidR="000957A2" w:rsidRPr="003548BF">
        <w:rPr>
          <w:rFonts w:ascii="Arial" w:hAnsi="Arial"/>
          <w:sz w:val="22"/>
          <w:szCs w:val="22"/>
          <w:lang w:val="en-US"/>
        </w:rPr>
        <w:t xml:space="preserve">is </w:t>
      </w:r>
      <w:r w:rsidRPr="003548BF">
        <w:rPr>
          <w:rFonts w:ascii="Arial" w:hAnsi="Arial"/>
          <w:sz w:val="22"/>
          <w:szCs w:val="22"/>
          <w:lang w:val="en-US"/>
        </w:rPr>
        <w:t>growing, driven by rising tariffs and climate change</w:t>
      </w:r>
      <w:r w:rsidR="00CF708D" w:rsidRPr="003548BF">
        <w:rPr>
          <w:rFonts w:ascii="Arial" w:hAnsi="Arial"/>
          <w:sz w:val="22"/>
          <w:szCs w:val="22"/>
          <w:lang w:val="en-US"/>
        </w:rPr>
        <w:t xml:space="preserve"> impacts</w:t>
      </w:r>
      <w:r w:rsidRPr="003548BF">
        <w:rPr>
          <w:rFonts w:ascii="Arial" w:hAnsi="Arial"/>
          <w:sz w:val="22"/>
          <w:szCs w:val="22"/>
          <w:lang w:val="en-US"/>
        </w:rPr>
        <w:t xml:space="preserve">. </w:t>
      </w:r>
      <w:r w:rsidR="000957A2" w:rsidRPr="003548BF">
        <w:rPr>
          <w:rFonts w:ascii="Arial" w:hAnsi="Arial"/>
          <w:sz w:val="22"/>
          <w:szCs w:val="22"/>
          <w:lang w:val="en-US"/>
        </w:rPr>
        <w:t xml:space="preserve">The session </w:t>
      </w:r>
      <w:r w:rsidR="00CF708D" w:rsidRPr="003548BF">
        <w:rPr>
          <w:rFonts w:ascii="Arial" w:hAnsi="Arial"/>
          <w:sz w:val="22"/>
          <w:szCs w:val="22"/>
          <w:lang w:val="en-US"/>
        </w:rPr>
        <w:t xml:space="preserve">revealed that </w:t>
      </w:r>
      <w:r w:rsidRPr="003548BF">
        <w:rPr>
          <w:rFonts w:ascii="Arial" w:hAnsi="Arial"/>
          <w:sz w:val="22"/>
          <w:szCs w:val="22"/>
          <w:lang w:val="en-US"/>
        </w:rPr>
        <w:t xml:space="preserve">rainwater harvesting has been targeted at rural poor communities. </w:t>
      </w:r>
    </w:p>
    <w:p w14:paraId="0E9D0C07" w14:textId="77777777" w:rsidR="0015283F" w:rsidRDefault="0015283F" w:rsidP="00005DC4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</w:p>
    <w:p w14:paraId="3563977C" w14:textId="40E0E424" w:rsidR="00904A52" w:rsidRPr="003548BF" w:rsidRDefault="00CF708D" w:rsidP="00005DC4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  <w:r w:rsidRPr="003548BF">
        <w:rPr>
          <w:rFonts w:ascii="Arial" w:hAnsi="Arial"/>
          <w:sz w:val="22"/>
          <w:szCs w:val="22"/>
          <w:lang w:val="en-US"/>
        </w:rPr>
        <w:t xml:space="preserve">To highlight the utility of rainwater harvesting, the session looked at the successful Atlantis Aquifer Recharge Project </w:t>
      </w:r>
      <w:r w:rsidR="000957A2" w:rsidRPr="003548BF">
        <w:rPr>
          <w:rFonts w:ascii="Arial" w:hAnsi="Arial"/>
          <w:sz w:val="22"/>
          <w:szCs w:val="22"/>
          <w:lang w:val="en-US"/>
        </w:rPr>
        <w:t xml:space="preserve">that uses stormwater and reclaimed water. This has been </w:t>
      </w:r>
      <w:r w:rsidRPr="003548BF">
        <w:rPr>
          <w:rFonts w:ascii="Arial" w:hAnsi="Arial"/>
          <w:sz w:val="22"/>
          <w:szCs w:val="22"/>
          <w:lang w:val="en-US"/>
        </w:rPr>
        <w:t>operation</w:t>
      </w:r>
      <w:r w:rsidR="000957A2" w:rsidRPr="003548BF">
        <w:rPr>
          <w:rFonts w:ascii="Arial" w:hAnsi="Arial"/>
          <w:sz w:val="22"/>
          <w:szCs w:val="22"/>
          <w:lang w:val="en-US"/>
        </w:rPr>
        <w:t>al</w:t>
      </w:r>
      <w:r w:rsidRPr="003548BF">
        <w:rPr>
          <w:rFonts w:ascii="Arial" w:hAnsi="Arial"/>
          <w:sz w:val="22"/>
          <w:szCs w:val="22"/>
          <w:lang w:val="en-US"/>
        </w:rPr>
        <w:t xml:space="preserve"> since 1976. </w:t>
      </w:r>
      <w:r w:rsidR="00856FD8" w:rsidRPr="003548BF">
        <w:rPr>
          <w:rFonts w:ascii="Arial" w:hAnsi="Arial"/>
          <w:sz w:val="22"/>
          <w:szCs w:val="22"/>
          <w:lang w:val="en-US"/>
        </w:rPr>
        <w:t xml:space="preserve">The session </w:t>
      </w:r>
      <w:r w:rsidR="000957A2" w:rsidRPr="003548BF">
        <w:rPr>
          <w:rFonts w:ascii="Arial" w:hAnsi="Arial"/>
          <w:sz w:val="22"/>
          <w:szCs w:val="22"/>
          <w:lang w:val="en-US"/>
        </w:rPr>
        <w:t xml:space="preserve">identified </w:t>
      </w:r>
      <w:r w:rsidR="000C4944" w:rsidRPr="003548BF">
        <w:rPr>
          <w:rFonts w:ascii="Arial" w:hAnsi="Arial"/>
          <w:sz w:val="22"/>
          <w:szCs w:val="22"/>
          <w:lang w:val="en-US"/>
        </w:rPr>
        <w:t xml:space="preserve">four </w:t>
      </w:r>
      <w:r w:rsidR="000957A2" w:rsidRPr="003548BF">
        <w:rPr>
          <w:rFonts w:ascii="Arial" w:hAnsi="Arial"/>
          <w:sz w:val="22"/>
          <w:szCs w:val="22"/>
          <w:lang w:val="en-US"/>
        </w:rPr>
        <w:t xml:space="preserve">areas that </w:t>
      </w:r>
      <w:r w:rsidR="00856FD8" w:rsidRPr="003548BF">
        <w:rPr>
          <w:rFonts w:ascii="Arial" w:hAnsi="Arial"/>
          <w:sz w:val="22"/>
          <w:szCs w:val="22"/>
          <w:lang w:val="en-US"/>
        </w:rPr>
        <w:t xml:space="preserve">TCTA could </w:t>
      </w:r>
      <w:r w:rsidR="000957A2" w:rsidRPr="003548BF">
        <w:rPr>
          <w:rFonts w:ascii="Arial" w:hAnsi="Arial"/>
          <w:sz w:val="22"/>
          <w:szCs w:val="22"/>
          <w:lang w:val="en-US"/>
        </w:rPr>
        <w:t xml:space="preserve">add value. The areas include </w:t>
      </w:r>
      <w:r w:rsidR="000957A2" w:rsidRPr="003548BF">
        <w:rPr>
          <w:rFonts w:ascii="Arial" w:hAnsi="Arial"/>
          <w:sz w:val="22"/>
          <w:szCs w:val="22"/>
          <w:lang w:val="en-ZA"/>
        </w:rPr>
        <w:t>engendering</w:t>
      </w:r>
      <w:r w:rsidR="00856FD8" w:rsidRPr="003548BF">
        <w:rPr>
          <w:rFonts w:ascii="Arial" w:hAnsi="Arial"/>
          <w:sz w:val="22"/>
          <w:szCs w:val="22"/>
          <w:lang w:val="en-ZA"/>
        </w:rPr>
        <w:t xml:space="preserve"> thought leadership </w:t>
      </w:r>
      <w:r w:rsidR="000957A2" w:rsidRPr="003548BF">
        <w:rPr>
          <w:rFonts w:ascii="Arial" w:hAnsi="Arial"/>
          <w:sz w:val="22"/>
          <w:szCs w:val="22"/>
          <w:lang w:val="en-ZA"/>
        </w:rPr>
        <w:t xml:space="preserve">on </w:t>
      </w:r>
      <w:r w:rsidR="00856FD8" w:rsidRPr="003548BF">
        <w:rPr>
          <w:rFonts w:ascii="Arial" w:hAnsi="Arial"/>
          <w:sz w:val="22"/>
          <w:szCs w:val="22"/>
          <w:lang w:val="en-ZA"/>
        </w:rPr>
        <w:t xml:space="preserve">water use, advocacy </w:t>
      </w:r>
      <w:r w:rsidR="000957A2" w:rsidRPr="003548BF">
        <w:rPr>
          <w:rFonts w:ascii="Arial" w:hAnsi="Arial"/>
          <w:sz w:val="22"/>
          <w:szCs w:val="22"/>
          <w:lang w:val="en-ZA"/>
        </w:rPr>
        <w:t xml:space="preserve">on </w:t>
      </w:r>
      <w:r w:rsidR="00856FD8" w:rsidRPr="003548BF">
        <w:rPr>
          <w:rFonts w:ascii="Arial" w:hAnsi="Arial"/>
          <w:sz w:val="22"/>
          <w:szCs w:val="22"/>
          <w:lang w:val="en-ZA"/>
        </w:rPr>
        <w:t xml:space="preserve">water source diversification, </w:t>
      </w:r>
      <w:r w:rsidR="000C4944" w:rsidRPr="003548BF">
        <w:rPr>
          <w:rFonts w:ascii="Arial" w:hAnsi="Arial"/>
          <w:sz w:val="22"/>
          <w:szCs w:val="22"/>
          <w:lang w:val="en-ZA"/>
        </w:rPr>
        <w:t xml:space="preserve">and </w:t>
      </w:r>
      <w:r w:rsidR="00856FD8" w:rsidRPr="003548BF">
        <w:rPr>
          <w:rFonts w:ascii="Arial" w:hAnsi="Arial"/>
          <w:sz w:val="22"/>
          <w:szCs w:val="22"/>
          <w:lang w:val="en-ZA"/>
        </w:rPr>
        <w:t>advancing social development, partnering with the Department and local municipalities.</w:t>
      </w:r>
      <w:r w:rsidR="000C4944" w:rsidRPr="003548BF">
        <w:rPr>
          <w:sz w:val="22"/>
          <w:szCs w:val="22"/>
          <w:lang w:val="en-US"/>
        </w:rPr>
        <w:t xml:space="preserve"> </w:t>
      </w:r>
      <w:r w:rsidR="000C4944" w:rsidRPr="003548BF">
        <w:rPr>
          <w:rFonts w:ascii="Arial" w:hAnsi="Arial" w:cs="Arial"/>
          <w:sz w:val="22"/>
          <w:szCs w:val="22"/>
          <w:lang w:val="en-US"/>
        </w:rPr>
        <w:t>TCTA can also provide project</w:t>
      </w:r>
      <w:r w:rsidR="000C4944" w:rsidRPr="003548BF">
        <w:rPr>
          <w:rFonts w:ascii="Arial" w:hAnsi="Arial"/>
          <w:sz w:val="22"/>
          <w:szCs w:val="22"/>
          <w:lang w:val="en-US"/>
        </w:rPr>
        <w:t xml:space="preserve"> advisory on bringing on-stream, non-conventional water.</w:t>
      </w:r>
    </w:p>
    <w:sectPr w:rsidR="00904A52" w:rsidRPr="003548BF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E63B" w14:textId="77777777" w:rsidR="002A2486" w:rsidRDefault="002A2486" w:rsidP="000F4230">
      <w:r>
        <w:separator/>
      </w:r>
    </w:p>
  </w:endnote>
  <w:endnote w:type="continuationSeparator" w:id="0">
    <w:p w14:paraId="54BFB9CE" w14:textId="77777777" w:rsidR="002A2486" w:rsidRDefault="002A2486" w:rsidP="000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5CD1" w14:textId="77777777" w:rsidR="002A2486" w:rsidRDefault="002A2486" w:rsidP="000F4230">
      <w:r>
        <w:separator/>
      </w:r>
    </w:p>
  </w:footnote>
  <w:footnote w:type="continuationSeparator" w:id="0">
    <w:p w14:paraId="161921D0" w14:textId="77777777" w:rsidR="002A2486" w:rsidRDefault="002A2486" w:rsidP="000F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3787" w14:textId="77777777" w:rsidR="000F4230" w:rsidRDefault="000F423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30F84A6" wp14:editId="1560AE5F">
          <wp:simplePos x="0" y="0"/>
          <wp:positionH relativeFrom="column">
            <wp:posOffset>4852035</wp:posOffset>
          </wp:positionH>
          <wp:positionV relativeFrom="paragraph">
            <wp:posOffset>-145415</wp:posOffset>
          </wp:positionV>
          <wp:extent cx="1723390" cy="838200"/>
          <wp:effectExtent l="0" t="0" r="0" b="0"/>
          <wp:wrapTight wrapText="bothSides">
            <wp:wrapPolygon edited="0">
              <wp:start x="0" y="0"/>
              <wp:lineTo x="0" y="21109"/>
              <wp:lineTo x="21250" y="21109"/>
              <wp:lineTo x="212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38E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3C5AD8"/>
    <w:multiLevelType w:val="hybridMultilevel"/>
    <w:tmpl w:val="D150A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1384"/>
    <w:multiLevelType w:val="hybridMultilevel"/>
    <w:tmpl w:val="6F94EE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ExMbc0szQyMTVT0lEKTi0uzszPAykwrAUAmIBk+SwAAAA="/>
  </w:docVars>
  <w:rsids>
    <w:rsidRoot w:val="000F4230"/>
    <w:rsid w:val="00005DC4"/>
    <w:rsid w:val="00006BF2"/>
    <w:rsid w:val="00035888"/>
    <w:rsid w:val="00052EBD"/>
    <w:rsid w:val="000538A3"/>
    <w:rsid w:val="0009449D"/>
    <w:rsid w:val="000957A2"/>
    <w:rsid w:val="000C4944"/>
    <w:rsid w:val="000F157E"/>
    <w:rsid w:val="000F4230"/>
    <w:rsid w:val="00112ECD"/>
    <w:rsid w:val="00114C1A"/>
    <w:rsid w:val="00115FC5"/>
    <w:rsid w:val="00135342"/>
    <w:rsid w:val="0014026E"/>
    <w:rsid w:val="001468F2"/>
    <w:rsid w:val="0015283F"/>
    <w:rsid w:val="00156B54"/>
    <w:rsid w:val="00160FFF"/>
    <w:rsid w:val="00162C97"/>
    <w:rsid w:val="00173FF4"/>
    <w:rsid w:val="001A497B"/>
    <w:rsid w:val="001C3584"/>
    <w:rsid w:val="001C5330"/>
    <w:rsid w:val="001D739A"/>
    <w:rsid w:val="001F2463"/>
    <w:rsid w:val="001F3358"/>
    <w:rsid w:val="00202895"/>
    <w:rsid w:val="00204576"/>
    <w:rsid w:val="00211383"/>
    <w:rsid w:val="00242EF4"/>
    <w:rsid w:val="0028187D"/>
    <w:rsid w:val="002925E7"/>
    <w:rsid w:val="002A2486"/>
    <w:rsid w:val="002B07DC"/>
    <w:rsid w:val="002B3A16"/>
    <w:rsid w:val="002D2A1A"/>
    <w:rsid w:val="002D44F7"/>
    <w:rsid w:val="002D6A98"/>
    <w:rsid w:val="002E390D"/>
    <w:rsid w:val="002F6AF8"/>
    <w:rsid w:val="00302C48"/>
    <w:rsid w:val="00320EBC"/>
    <w:rsid w:val="00325412"/>
    <w:rsid w:val="003548BF"/>
    <w:rsid w:val="00362CCF"/>
    <w:rsid w:val="00381058"/>
    <w:rsid w:val="003932D2"/>
    <w:rsid w:val="003A5882"/>
    <w:rsid w:val="003A63CA"/>
    <w:rsid w:val="003B1D22"/>
    <w:rsid w:val="003B5E61"/>
    <w:rsid w:val="003C1895"/>
    <w:rsid w:val="003D07C2"/>
    <w:rsid w:val="003D23D0"/>
    <w:rsid w:val="004047AB"/>
    <w:rsid w:val="00440635"/>
    <w:rsid w:val="00455305"/>
    <w:rsid w:val="00462DB1"/>
    <w:rsid w:val="00465874"/>
    <w:rsid w:val="00481982"/>
    <w:rsid w:val="004C7305"/>
    <w:rsid w:val="004C7D74"/>
    <w:rsid w:val="004D45D4"/>
    <w:rsid w:val="004F7C14"/>
    <w:rsid w:val="00520089"/>
    <w:rsid w:val="005459FD"/>
    <w:rsid w:val="00553F0E"/>
    <w:rsid w:val="0056255F"/>
    <w:rsid w:val="00574F64"/>
    <w:rsid w:val="00577402"/>
    <w:rsid w:val="005834AB"/>
    <w:rsid w:val="005A6DB2"/>
    <w:rsid w:val="005C291B"/>
    <w:rsid w:val="005F7ABF"/>
    <w:rsid w:val="005F7C26"/>
    <w:rsid w:val="00620036"/>
    <w:rsid w:val="00625DD4"/>
    <w:rsid w:val="0063185C"/>
    <w:rsid w:val="00650656"/>
    <w:rsid w:val="00685C5C"/>
    <w:rsid w:val="00686501"/>
    <w:rsid w:val="0069196B"/>
    <w:rsid w:val="006D7E2A"/>
    <w:rsid w:val="006E2078"/>
    <w:rsid w:val="007028CF"/>
    <w:rsid w:val="00732CA0"/>
    <w:rsid w:val="00734519"/>
    <w:rsid w:val="00742C07"/>
    <w:rsid w:val="00744368"/>
    <w:rsid w:val="0077230B"/>
    <w:rsid w:val="00781387"/>
    <w:rsid w:val="00783DB3"/>
    <w:rsid w:val="00794457"/>
    <w:rsid w:val="007C27C9"/>
    <w:rsid w:val="007D3785"/>
    <w:rsid w:val="007E75EC"/>
    <w:rsid w:val="007F3B07"/>
    <w:rsid w:val="00800F96"/>
    <w:rsid w:val="00856FD8"/>
    <w:rsid w:val="008578BB"/>
    <w:rsid w:val="0086172B"/>
    <w:rsid w:val="00867491"/>
    <w:rsid w:val="0087439F"/>
    <w:rsid w:val="00876C18"/>
    <w:rsid w:val="00881E14"/>
    <w:rsid w:val="008A2B60"/>
    <w:rsid w:val="008B090B"/>
    <w:rsid w:val="008B3C4E"/>
    <w:rsid w:val="008B6601"/>
    <w:rsid w:val="008C4805"/>
    <w:rsid w:val="008E6053"/>
    <w:rsid w:val="00900C67"/>
    <w:rsid w:val="00904A52"/>
    <w:rsid w:val="0091021E"/>
    <w:rsid w:val="00915FC9"/>
    <w:rsid w:val="009357BD"/>
    <w:rsid w:val="00936E4B"/>
    <w:rsid w:val="00942576"/>
    <w:rsid w:val="00946730"/>
    <w:rsid w:val="009A2562"/>
    <w:rsid w:val="009E212E"/>
    <w:rsid w:val="009F2219"/>
    <w:rsid w:val="009F4D21"/>
    <w:rsid w:val="00A027B3"/>
    <w:rsid w:val="00A07617"/>
    <w:rsid w:val="00A3285A"/>
    <w:rsid w:val="00A33639"/>
    <w:rsid w:val="00A65FB0"/>
    <w:rsid w:val="00A673CD"/>
    <w:rsid w:val="00A703CE"/>
    <w:rsid w:val="00A7792D"/>
    <w:rsid w:val="00A84DD4"/>
    <w:rsid w:val="00AB244F"/>
    <w:rsid w:val="00AB3825"/>
    <w:rsid w:val="00AB45A6"/>
    <w:rsid w:val="00AE4870"/>
    <w:rsid w:val="00AE511E"/>
    <w:rsid w:val="00B014E8"/>
    <w:rsid w:val="00B20136"/>
    <w:rsid w:val="00B3654C"/>
    <w:rsid w:val="00B6739A"/>
    <w:rsid w:val="00B73253"/>
    <w:rsid w:val="00B87621"/>
    <w:rsid w:val="00B93559"/>
    <w:rsid w:val="00BA4401"/>
    <w:rsid w:val="00BE2C8D"/>
    <w:rsid w:val="00BF16C3"/>
    <w:rsid w:val="00C05241"/>
    <w:rsid w:val="00C0721F"/>
    <w:rsid w:val="00C14FC9"/>
    <w:rsid w:val="00C23A23"/>
    <w:rsid w:val="00C270A9"/>
    <w:rsid w:val="00C3675A"/>
    <w:rsid w:val="00C657EA"/>
    <w:rsid w:val="00C7521D"/>
    <w:rsid w:val="00C933D0"/>
    <w:rsid w:val="00CA52A0"/>
    <w:rsid w:val="00CD783E"/>
    <w:rsid w:val="00CE6E77"/>
    <w:rsid w:val="00CF708D"/>
    <w:rsid w:val="00D51F88"/>
    <w:rsid w:val="00D527DF"/>
    <w:rsid w:val="00D7654D"/>
    <w:rsid w:val="00D76C43"/>
    <w:rsid w:val="00D8740C"/>
    <w:rsid w:val="00E10265"/>
    <w:rsid w:val="00E532DD"/>
    <w:rsid w:val="00E57ADF"/>
    <w:rsid w:val="00E65CF5"/>
    <w:rsid w:val="00E74808"/>
    <w:rsid w:val="00E81A02"/>
    <w:rsid w:val="00EB0237"/>
    <w:rsid w:val="00EF7F8D"/>
    <w:rsid w:val="00F01F6E"/>
    <w:rsid w:val="00F07071"/>
    <w:rsid w:val="00F0737B"/>
    <w:rsid w:val="00F15600"/>
    <w:rsid w:val="00F3241C"/>
    <w:rsid w:val="00F33CA4"/>
    <w:rsid w:val="00F366F7"/>
    <w:rsid w:val="00F7107A"/>
    <w:rsid w:val="00F72686"/>
    <w:rsid w:val="00FA2428"/>
    <w:rsid w:val="00FA400C"/>
    <w:rsid w:val="00FA4DEA"/>
    <w:rsid w:val="00FB4E6E"/>
    <w:rsid w:val="00FB7088"/>
    <w:rsid w:val="00FC5805"/>
    <w:rsid w:val="00FD1D73"/>
    <w:rsid w:val="00FF3B3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BCD698"/>
  <w15:docId w15:val="{18083287-ED4F-4918-9194-EF98AB68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4FC9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C14FC9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C14FC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C14FC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4FC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14FC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14FC9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qFormat/>
    <w:rsid w:val="00C14F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C14FC9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23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23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23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C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4FC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14FC9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14FC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4FC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14FC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14FC9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C14FC9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C14FC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C14FC9"/>
    <w:rPr>
      <w:rFonts w:ascii="Cambria" w:hAnsi="Cambria"/>
      <w:sz w:val="22"/>
      <w:szCs w:val="22"/>
      <w:lang w:val="en-US" w:eastAsia="en-US"/>
    </w:rPr>
  </w:style>
  <w:style w:type="paragraph" w:customStyle="1" w:styleId="Default">
    <w:name w:val="Default"/>
    <w:rsid w:val="00C14FC9"/>
    <w:pPr>
      <w:autoSpaceDE w:val="0"/>
      <w:autoSpaceDN w:val="0"/>
      <w:adjustRightInd w:val="0"/>
      <w:spacing w:before="120" w:after="120"/>
      <w:ind w:left="170" w:right="170"/>
      <w:jc w:val="both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D874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40C"/>
    <w:pPr>
      <w:spacing w:before="240" w:after="240" w:line="360" w:lineRule="auto"/>
    </w:pPr>
    <w:rPr>
      <w:rFonts w:ascii="Calibri" w:hAnsi="Calibri"/>
      <w:sz w:val="20"/>
      <w:szCs w:val="22"/>
      <w:lang w:val="en-US" w:eastAsia="en-ZA"/>
    </w:rPr>
  </w:style>
  <w:style w:type="character" w:customStyle="1" w:styleId="CommentTextChar">
    <w:name w:val="Comment Text Char"/>
    <w:basedOn w:val="DefaultParagraphFont"/>
    <w:link w:val="CommentText"/>
    <w:rsid w:val="00D8740C"/>
    <w:rPr>
      <w:rFonts w:ascii="Calibri" w:hAnsi="Calibri"/>
      <w:szCs w:val="22"/>
      <w:lang w:val="en-US"/>
    </w:rPr>
  </w:style>
  <w:style w:type="paragraph" w:styleId="Title">
    <w:name w:val="Title"/>
    <w:basedOn w:val="Normal"/>
    <w:link w:val="TitleChar"/>
    <w:qFormat/>
    <w:rsid w:val="00FD1D73"/>
    <w:pPr>
      <w:spacing w:line="312" w:lineRule="auto"/>
      <w:jc w:val="center"/>
    </w:pPr>
    <w:rPr>
      <w:rFonts w:ascii="Arial" w:hAnsi="Arial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D1D73"/>
    <w:rPr>
      <w:rFonts w:ascii="Arial" w:hAnsi="Arial"/>
      <w:i/>
      <w:sz w:val="32"/>
      <w:lang w:val="en-GB" w:eastAsia="en-US"/>
    </w:rPr>
  </w:style>
  <w:style w:type="character" w:styleId="Hyperlink">
    <w:name w:val="Hyperlink"/>
    <w:uiPriority w:val="99"/>
    <w:unhideWhenUsed/>
    <w:rsid w:val="00F366F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366F7"/>
    <w:pPr>
      <w:spacing w:line="312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66F7"/>
    <w:rPr>
      <w:rFonts w:ascii="Arial" w:hAnsi="Arial"/>
      <w:lang w:val="en-GB" w:eastAsia="en-US"/>
    </w:rPr>
  </w:style>
  <w:style w:type="character" w:styleId="FootnoteReference">
    <w:name w:val="footnote reference"/>
    <w:rsid w:val="00F36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Bosman</dc:creator>
  <cp:lastModifiedBy>Gaongalelwe Tiro</cp:lastModifiedBy>
  <cp:revision>2</cp:revision>
  <cp:lastPrinted>2019-04-05T07:09:00Z</cp:lastPrinted>
  <dcterms:created xsi:type="dcterms:W3CDTF">2021-06-28T11:49:00Z</dcterms:created>
  <dcterms:modified xsi:type="dcterms:W3CDTF">2021-06-28T11:49:00Z</dcterms:modified>
</cp:coreProperties>
</file>